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750C6FDD" w14:textId="62BCB32F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0014F906" w:rsidR="00BD7BA1" w:rsidRPr="00BD7BA1" w:rsidRDefault="00BD7BA1" w:rsidP="00BD7BA1">
            <w:pPr>
              <w:rPr>
                <w:lang w:val="et-EE"/>
              </w:rPr>
            </w:pPr>
          </w:p>
          <w:p w14:paraId="37EB2717" w14:textId="51FEC90E" w:rsidR="00911A3E" w:rsidRPr="008C5307" w:rsidRDefault="00ED4772" w:rsidP="00BD7BA1">
            <w:pPr>
              <w:rPr>
                <w:lang w:val="et-EE"/>
              </w:rPr>
            </w:pPr>
            <w:r>
              <w:rPr>
                <w:lang w:val="et-EE"/>
              </w:rPr>
              <w:t>Puudutatud isikud ja asutused vastavalt nimekirjale</w:t>
            </w:r>
          </w:p>
        </w:tc>
        <w:tc>
          <w:tcPr>
            <w:tcW w:w="3961" w:type="dxa"/>
          </w:tcPr>
          <w:p w14:paraId="534773E6" w14:textId="77777777" w:rsidR="003B1165" w:rsidRPr="008B1BEE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8B1BEE" w:rsidRDefault="003B1165" w:rsidP="00154229">
            <w:pPr>
              <w:rPr>
                <w:lang w:val="et-EE"/>
              </w:rPr>
            </w:pPr>
          </w:p>
          <w:p w14:paraId="7024D9F1" w14:textId="0B2E34D6" w:rsidR="00E922AF" w:rsidRPr="008B1BEE" w:rsidRDefault="008B1BEE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</w:t>
            </w:r>
            <w:r w:rsidR="003C51E6" w:rsidRPr="008B1BEE">
              <w:rPr>
                <w:lang w:val="et-EE"/>
              </w:rPr>
              <w:t>10</w:t>
            </w:r>
            <w:r w:rsidR="00E81BE0" w:rsidRPr="008B1BEE">
              <w:rPr>
                <w:lang w:val="et-EE"/>
              </w:rPr>
              <w:t>.0</w:t>
            </w:r>
            <w:r w:rsidR="008D3404" w:rsidRPr="008B1BEE">
              <w:rPr>
                <w:lang w:val="et-EE"/>
              </w:rPr>
              <w:t>2</w:t>
            </w:r>
            <w:r w:rsidR="00E81BE0" w:rsidRPr="008B1BEE">
              <w:rPr>
                <w:lang w:val="et-EE"/>
              </w:rPr>
              <w:t>.202</w:t>
            </w:r>
            <w:r w:rsidR="00423E3C" w:rsidRPr="008B1BEE">
              <w:rPr>
                <w:lang w:val="et-EE"/>
              </w:rPr>
              <w:t>5</w:t>
            </w:r>
            <w:r w:rsidR="00487EFF" w:rsidRPr="008B1BEE">
              <w:rPr>
                <w:lang w:val="et-EE"/>
              </w:rPr>
              <w:t xml:space="preserve"> nr </w:t>
            </w:r>
            <w:r w:rsidRPr="008B1BEE">
              <w:t>5-1/1/2025-8</w:t>
            </w:r>
          </w:p>
        </w:tc>
      </w:tr>
    </w:tbl>
    <w:p w14:paraId="6A3F983A" w14:textId="03807AF0" w:rsidR="007F0093" w:rsidRPr="00ED4772" w:rsidRDefault="00D960E5" w:rsidP="00AC5974">
      <w:pPr>
        <w:ind w:right="2861"/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5974">
        <w:rPr>
          <w:b/>
          <w:bCs/>
          <w:lang w:val="et-EE"/>
        </w:rPr>
        <w:t>Ääsmäe küla Õismäe ja Mõisa tee 23 katastriüksuste ja lähiala detailplaneeringu vastuvõtmisest ja avalikustamisest teavitamine</w:t>
      </w:r>
    </w:p>
    <w:p w14:paraId="24BFD02C" w14:textId="77777777" w:rsidR="007F0093" w:rsidRDefault="007F0093">
      <w:pPr>
        <w:rPr>
          <w:lang w:val="et-EE"/>
        </w:rPr>
      </w:pPr>
    </w:p>
    <w:p w14:paraId="4699EE84" w14:textId="571309D6" w:rsidR="0068654C" w:rsidRPr="0068654C" w:rsidRDefault="0068654C" w:rsidP="0068654C">
      <w:pPr>
        <w:spacing w:after="160" w:line="259" w:lineRule="auto"/>
        <w:jc w:val="both"/>
        <w:rPr>
          <w:rFonts w:ascii="Cambria" w:eastAsia="Aptos" w:hAnsi="Cambria" w:cs="Arial"/>
          <w:lang w:val="et-EE"/>
        </w:rPr>
      </w:pPr>
      <w:r w:rsidRPr="0068654C">
        <w:rPr>
          <w:rFonts w:ascii="Cambria" w:eastAsia="Aptos" w:hAnsi="Cambria" w:cs="Arial"/>
          <w:lang w:val="et-EE"/>
        </w:rPr>
        <w:t>Saue Vallavalitsus</w:t>
      </w:r>
      <w:r w:rsidR="00BB020F">
        <w:rPr>
          <w:rFonts w:ascii="Cambria" w:eastAsia="Aptos" w:hAnsi="Cambria" w:cs="Arial"/>
          <w:lang w:val="et-EE"/>
        </w:rPr>
        <w:t>e</w:t>
      </w:r>
      <w:r w:rsidRPr="0068654C">
        <w:rPr>
          <w:rFonts w:ascii="Cambria" w:eastAsia="Aptos" w:hAnsi="Cambria" w:cs="Arial"/>
          <w:lang w:val="et-EE"/>
        </w:rPr>
        <w:t xml:space="preserve"> 29. jaanuari 2025. aasta korraldusega nr 71 </w:t>
      </w:r>
      <w:r w:rsidR="00130D8E">
        <w:rPr>
          <w:rFonts w:ascii="Cambria" w:eastAsia="Aptos" w:hAnsi="Cambria" w:cs="Arial"/>
          <w:lang w:val="et-EE"/>
        </w:rPr>
        <w:t xml:space="preserve">võeti </w:t>
      </w:r>
      <w:r w:rsidRPr="0068654C">
        <w:rPr>
          <w:rFonts w:ascii="Cambria" w:eastAsia="Aptos" w:hAnsi="Cambria" w:cs="Arial"/>
          <w:lang w:val="et-EE"/>
        </w:rPr>
        <w:t>vastu ja suuna</w:t>
      </w:r>
      <w:r w:rsidR="00822331">
        <w:rPr>
          <w:rFonts w:ascii="Cambria" w:eastAsia="Aptos" w:hAnsi="Cambria" w:cs="Arial"/>
          <w:lang w:val="et-EE"/>
        </w:rPr>
        <w:t>ti</w:t>
      </w:r>
      <w:r w:rsidRPr="0068654C">
        <w:rPr>
          <w:rFonts w:ascii="Cambria" w:eastAsia="Aptos" w:hAnsi="Cambria" w:cs="Arial"/>
          <w:lang w:val="et-EE"/>
        </w:rPr>
        <w:t xml:space="preserve"> avalikustamisele Ääsmäe külas Õismäe ja Mõisa tee 23, katastriüksuste ja lähiala detailplaneeringu. </w:t>
      </w:r>
    </w:p>
    <w:p w14:paraId="1A6022A9" w14:textId="77777777" w:rsidR="0068654C" w:rsidRPr="0068654C" w:rsidRDefault="0068654C" w:rsidP="0068654C">
      <w:pPr>
        <w:spacing w:after="160" w:line="259" w:lineRule="auto"/>
        <w:jc w:val="both"/>
        <w:rPr>
          <w:rFonts w:ascii="Cambria" w:eastAsia="Aptos" w:hAnsi="Cambria" w:cs="Arial"/>
          <w:lang w:val="et-EE"/>
        </w:rPr>
      </w:pPr>
      <w:r w:rsidRPr="0068654C">
        <w:rPr>
          <w:rFonts w:ascii="Cambria" w:eastAsia="Aptos" w:hAnsi="Cambria" w:cs="Arial"/>
          <w:color w:val="000000"/>
          <w:lang w:val="et-EE"/>
        </w:rPr>
        <w:t>Detailplaneeringu maa-ala asub Ääsmäe külas, ca 3,2 ha suurusel reformimata riigimaal. Maa-ala asub tiheasustusalal. Ala jaotab kaheks planeeringuala läbiv Ääsmäe mõisa tee. Planeeritud</w:t>
      </w:r>
      <w:r w:rsidRPr="0068654C">
        <w:rPr>
          <w:rFonts w:ascii="Cambria" w:eastAsia="Aptos" w:hAnsi="Cambria" w:cs="Arial"/>
          <w:color w:val="000000"/>
          <w:lang w:val="et-EE"/>
        </w:rPr>
        <w:br/>
        <w:t>ala piirneb varem välja ehitatud infrastruktuuriga küla keskusega. Lähiümbrusesse jäävad</w:t>
      </w:r>
      <w:r w:rsidRPr="0068654C">
        <w:rPr>
          <w:rFonts w:ascii="Cambria" w:eastAsia="Aptos" w:hAnsi="Cambria" w:cs="Arial"/>
          <w:color w:val="000000"/>
          <w:lang w:val="et-EE"/>
        </w:rPr>
        <w:br/>
        <w:t>osaliselt hoonestamata maatulundusmaad, Ääsmäe mõisahoone ning äri- ja tootmismaad.</w:t>
      </w:r>
      <w:r w:rsidRPr="0068654C">
        <w:rPr>
          <w:rFonts w:ascii="Cambria" w:eastAsia="Aptos" w:hAnsi="Cambria" w:cs="Arial"/>
          <w:color w:val="000000"/>
          <w:lang w:val="et-EE"/>
        </w:rPr>
        <w:br/>
        <w:t xml:space="preserve">Tegemist on hoonestamata maa-alaga. </w:t>
      </w:r>
    </w:p>
    <w:p w14:paraId="751E65AA" w14:textId="77777777" w:rsidR="0068654C" w:rsidRPr="0068654C" w:rsidRDefault="0068654C" w:rsidP="0068654C">
      <w:pPr>
        <w:spacing w:after="160" w:line="259" w:lineRule="auto"/>
        <w:jc w:val="both"/>
        <w:rPr>
          <w:rFonts w:ascii="Cambria" w:eastAsia="Aptos" w:hAnsi="Cambria" w:cs="Arial"/>
          <w:lang w:val="et-EE"/>
        </w:rPr>
      </w:pPr>
      <w:r w:rsidRPr="0068654C">
        <w:rPr>
          <w:rFonts w:ascii="Cambria" w:eastAsia="Aptos" w:hAnsi="Cambria" w:cs="Arial"/>
          <w:lang w:val="et-EE"/>
        </w:rPr>
        <w:t>Detailplaneeringu eesmärk on muuta Mõisa tee 23 ja Õismäe katastriüksuse</w:t>
      </w:r>
      <w:r w:rsidRPr="0068654C">
        <w:rPr>
          <w:rFonts w:ascii="Cambria" w:eastAsia="Aptos" w:hAnsi="Cambria" w:cs="Arial"/>
          <w:lang w:val="et-EE"/>
        </w:rPr>
        <w:br/>
        <w:t>maasihtotstarve sotsiaalmaaks. Mõisa tee 23 katastriüksusele on kavandatud üldkasutatava maa krunt, suurusega 28 363 m², kuhu on planeeritud mänguväljak, multifunktsionaalne spordiväljak, tenniseväljakud, puhke/piknikuala, parkla, kergliiklustee, teerajad, kirsipuud jm kõrghaljastus. Krundile on lubatud rajada kuni viis abiehitist (kõrgusega kuni 5 m), kavandatavate rajatiste lähedusse (nt tenniseväljaku kõrvale abihoone, pargi lähedusse lehtla, multifunktsionaalne spordiväljak, autoparkla jms). Õismäe katastriüksusest on eraldatud õunapuuaia ala 3400 m², millele on planeeritud ehitusõiguseta üldkasutatava maa krunt. Ülejäänud maaüksuse ala on jäetud planeeringualast välja.</w:t>
      </w:r>
    </w:p>
    <w:p w14:paraId="2A2F1469" w14:textId="1A2F4357" w:rsidR="0068654C" w:rsidRPr="0068654C" w:rsidRDefault="0068654C" w:rsidP="0068654C">
      <w:pPr>
        <w:spacing w:after="160" w:line="259" w:lineRule="auto"/>
        <w:jc w:val="both"/>
        <w:rPr>
          <w:rFonts w:ascii="Cambria" w:eastAsia="Aptos" w:hAnsi="Cambria" w:cs="Arial"/>
          <w:lang w:val="et-EE"/>
        </w:rPr>
      </w:pPr>
      <w:r w:rsidRPr="0068654C">
        <w:rPr>
          <w:rFonts w:ascii="Cambria" w:eastAsia="Aptos" w:hAnsi="Cambria" w:cs="Arial"/>
          <w:lang w:val="et-EE"/>
        </w:rPr>
        <w:t>Saue</w:t>
      </w:r>
      <w:r w:rsidR="00F30D10">
        <w:rPr>
          <w:rFonts w:ascii="Cambria" w:eastAsia="Aptos" w:hAnsi="Cambria" w:cs="Arial"/>
          <w:lang w:val="et-EE"/>
        </w:rPr>
        <w:t xml:space="preserve"> </w:t>
      </w:r>
      <w:r w:rsidRPr="0068654C">
        <w:rPr>
          <w:rFonts w:ascii="Cambria" w:eastAsia="Aptos" w:hAnsi="Cambria" w:cs="Arial"/>
          <w:lang w:val="et-EE"/>
        </w:rPr>
        <w:t>valla üldplaneeringu kohaselt asub planeeringuala tiheasustusalal.</w:t>
      </w:r>
      <w:r w:rsidR="003A75D6">
        <w:rPr>
          <w:rFonts w:ascii="Cambria" w:eastAsia="Aptos" w:hAnsi="Cambria" w:cs="Arial"/>
          <w:lang w:val="et-EE"/>
        </w:rPr>
        <w:t xml:space="preserve"> </w:t>
      </w:r>
      <w:r w:rsidRPr="0068654C">
        <w:rPr>
          <w:rFonts w:ascii="Cambria" w:eastAsia="Aptos" w:hAnsi="Cambria" w:cs="Arial"/>
          <w:lang w:val="et-EE"/>
        </w:rPr>
        <w:t>Õismäe</w:t>
      </w:r>
      <w:r w:rsidR="003A75D6">
        <w:rPr>
          <w:rFonts w:ascii="Cambria" w:eastAsia="Aptos" w:hAnsi="Cambria" w:cs="Arial"/>
          <w:lang w:val="et-EE"/>
        </w:rPr>
        <w:t xml:space="preserve"> </w:t>
      </w:r>
      <w:r w:rsidRPr="0068654C">
        <w:rPr>
          <w:rFonts w:ascii="Cambria" w:eastAsia="Aptos" w:hAnsi="Cambria" w:cs="Arial"/>
          <w:lang w:val="et-EE"/>
        </w:rPr>
        <w:t>katastriüksusele ei ole määratud üldplaneeringus maakasutuse juhtotstarvet. Mõisa tee 23</w:t>
      </w:r>
      <w:r w:rsidRPr="0068654C">
        <w:rPr>
          <w:rFonts w:ascii="Cambria" w:eastAsia="Aptos" w:hAnsi="Cambria" w:cs="Arial"/>
          <w:lang w:val="et-EE"/>
        </w:rPr>
        <w:br/>
        <w:t>maaüksusele on määratud maakasutuse juhtotstarbeks haljasala- ja parkmetsamaa ning</w:t>
      </w:r>
      <w:r w:rsidRPr="0068654C">
        <w:rPr>
          <w:rFonts w:ascii="Cambria" w:eastAsia="Aptos" w:hAnsi="Cambria" w:cs="Arial"/>
          <w:lang w:val="et-EE"/>
        </w:rPr>
        <w:br/>
        <w:t xml:space="preserve">osaliselt tootmismaa. </w:t>
      </w:r>
    </w:p>
    <w:p w14:paraId="6B2EB81D" w14:textId="77777777" w:rsidR="0068654C" w:rsidRPr="0068654C" w:rsidRDefault="0068654C" w:rsidP="0068654C">
      <w:pPr>
        <w:spacing w:after="160" w:line="259" w:lineRule="auto"/>
        <w:jc w:val="both"/>
        <w:rPr>
          <w:rFonts w:ascii="Cambria" w:eastAsia="Aptos" w:hAnsi="Cambria" w:cs="Arial"/>
          <w:lang w:val="et-EE"/>
        </w:rPr>
      </w:pPr>
      <w:r w:rsidRPr="0068654C">
        <w:rPr>
          <w:rFonts w:ascii="Cambria" w:eastAsia="Aptos" w:hAnsi="Cambria" w:cs="Arial"/>
          <w:lang w:val="et-EE"/>
        </w:rPr>
        <w:t>Detailplaneeringu avalikustamine toimub </w:t>
      </w:r>
      <w:r w:rsidRPr="0068654C">
        <w:rPr>
          <w:rFonts w:ascii="Cambria" w:eastAsia="Aptos" w:hAnsi="Cambria" w:cs="Arial"/>
          <w:b/>
          <w:bCs/>
          <w:lang w:val="et-EE"/>
        </w:rPr>
        <w:t>12. märts kuni 25. märts 2025</w:t>
      </w:r>
      <w:r w:rsidRPr="0068654C">
        <w:rPr>
          <w:rFonts w:ascii="Cambria" w:eastAsia="Aptos" w:hAnsi="Cambria" w:cs="Arial"/>
          <w:lang w:val="et-EE"/>
        </w:rPr>
        <w:t xml:space="preserve"> (kaasa arvatud). Materjaliga on võimalik tutvuda tööaegadel Saue vallamaja ruumides aadressil Kütise tn 8, Saue linn. Avaliku väljapaneku kestel on võimalik detailplaneeringu materjalidega tutvuda ka elektrooniliselt valla veebilehel </w:t>
      </w:r>
      <w:hyperlink r:id="rId10" w:history="1">
        <w:r w:rsidRPr="0068654C">
          <w:rPr>
            <w:rFonts w:ascii="Cambria" w:eastAsia="Aptos" w:hAnsi="Cambria" w:cs="Arial"/>
            <w:color w:val="467886"/>
            <w:u w:val="single"/>
            <w:lang w:val="et-EE"/>
          </w:rPr>
          <w:t>https://sauevald.kovtp.ee/avalikud-valjapanekud-ja-arutelud</w:t>
        </w:r>
      </w:hyperlink>
      <w:r w:rsidRPr="0068654C">
        <w:rPr>
          <w:rFonts w:ascii="Cambria" w:eastAsia="Aptos" w:hAnsi="Cambria" w:cs="Arial"/>
          <w:lang w:val="et-EE"/>
        </w:rPr>
        <w:t xml:space="preserve">. </w:t>
      </w:r>
    </w:p>
    <w:p w14:paraId="0728D60E" w14:textId="77777777" w:rsidR="00FF0E5C" w:rsidRDefault="00FF0E5C" w:rsidP="00446356">
      <w:pPr>
        <w:rPr>
          <w:lang w:val="et-EE"/>
        </w:rPr>
      </w:pPr>
    </w:p>
    <w:p w14:paraId="5A29CE42" w14:textId="77777777" w:rsidR="003A75D6" w:rsidRDefault="003A75D6" w:rsidP="00446356">
      <w:pPr>
        <w:rPr>
          <w:lang w:val="et-EE"/>
        </w:rPr>
      </w:pPr>
    </w:p>
    <w:p w14:paraId="2FF7A179" w14:textId="77777777" w:rsidR="003A75D6" w:rsidRDefault="003A75D6" w:rsidP="00446356">
      <w:pPr>
        <w:rPr>
          <w:lang w:val="et-EE"/>
        </w:rPr>
      </w:pPr>
    </w:p>
    <w:p w14:paraId="27FC072A" w14:textId="77777777" w:rsidR="003A75D6" w:rsidRPr="008C5307" w:rsidRDefault="003A75D6" w:rsidP="00446356">
      <w:pPr>
        <w:rPr>
          <w:lang w:val="et-EE"/>
        </w:rPr>
      </w:pPr>
    </w:p>
    <w:p w14:paraId="69A602CC" w14:textId="77777777" w:rsidR="003A75D6" w:rsidRDefault="003A75D6" w:rsidP="00446356">
      <w:pPr>
        <w:rPr>
          <w:lang w:val="et-EE"/>
        </w:rPr>
      </w:pPr>
    </w:p>
    <w:p w14:paraId="44A878CE" w14:textId="6A4B6672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0CC7F8F5" w:rsidR="00446356" w:rsidRPr="008C5307" w:rsidRDefault="008D3404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0D8C325A" w:rsidR="00446356" w:rsidRPr="008C5307" w:rsidRDefault="008D3404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6DFAFDD1" w14:textId="77777777" w:rsidR="003A75D6" w:rsidRDefault="003A75D6" w:rsidP="00446356">
      <w:pPr>
        <w:rPr>
          <w:lang w:val="et-EE"/>
        </w:rPr>
      </w:pPr>
    </w:p>
    <w:p w14:paraId="4D4914CB" w14:textId="20C62EB8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72E240CF" w14:textId="418D3A28" w:rsidR="00FF0E5C" w:rsidRDefault="003A75D6" w:rsidP="00A765AF">
      <w:pPr>
        <w:pStyle w:val="ListParagraph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Saue Vallavalitsuse korraldus nr 72</w:t>
      </w:r>
    </w:p>
    <w:p w14:paraId="3F842700" w14:textId="65D9DA63" w:rsidR="003A75D6" w:rsidRDefault="00F42964" w:rsidP="00A765AF">
      <w:pPr>
        <w:pStyle w:val="ListParagraph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 xml:space="preserve">Ääsmäe küla </w:t>
      </w:r>
      <w:r w:rsidR="00246F29" w:rsidRPr="0068654C">
        <w:rPr>
          <w:lang w:val="et-EE"/>
        </w:rPr>
        <w:t>Õismäe ja Mõisa tee 23</w:t>
      </w:r>
      <w:r w:rsidR="00246F29">
        <w:rPr>
          <w:lang w:val="et-EE"/>
        </w:rPr>
        <w:t xml:space="preserve"> katastriüksuse ja lähiala detailplaneeringu </w:t>
      </w:r>
      <w:r w:rsidR="00975DFD">
        <w:rPr>
          <w:lang w:val="et-EE"/>
        </w:rPr>
        <w:t>situatsiooniplaan</w:t>
      </w:r>
    </w:p>
    <w:p w14:paraId="062C56C0" w14:textId="2ED89AE2" w:rsidR="00975DFD" w:rsidRPr="003A75D6" w:rsidRDefault="00FC433B" w:rsidP="00A765AF">
      <w:pPr>
        <w:pStyle w:val="ListParagraph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 xml:space="preserve">Saue Vallavalitsuse </w:t>
      </w:r>
      <w:r w:rsidR="00F1218F">
        <w:rPr>
          <w:lang w:val="et-EE"/>
        </w:rPr>
        <w:t xml:space="preserve">05.04.2016. aasta korraldus nr </w:t>
      </w:r>
      <w:r w:rsidR="00AF2072">
        <w:rPr>
          <w:lang w:val="et-EE"/>
        </w:rPr>
        <w:t>256 „</w:t>
      </w:r>
      <w:r w:rsidR="00234E5F">
        <w:rPr>
          <w:lang w:val="et-EE"/>
        </w:rPr>
        <w:t>Ääsmäe küla Karja tee, Karjavahe tee Kaseurva tee, Birkenhfi 1 ja Voore tee L4 kinnistute vahelise maa-ala ja lähiala detailplaneeringu algatamine</w:t>
      </w:r>
      <w:r w:rsidR="00A765AF">
        <w:rPr>
          <w:lang w:val="et-EE"/>
        </w:rPr>
        <w:t xml:space="preserve"> ning keskkonnamõju strateegilise hindamise mittealgatamine</w:t>
      </w: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71F252C8" w:rsidR="00446356" w:rsidRPr="008C5307" w:rsidRDefault="008D3404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1003DD1B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8D3404">
        <w:rPr>
          <w:lang w:val="et-EE"/>
        </w:rPr>
        <w:t>5270 869 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32DE" w14:textId="77777777" w:rsidR="00333024" w:rsidRDefault="00333024" w:rsidP="0040672F">
      <w:pPr>
        <w:spacing w:line="240" w:lineRule="auto"/>
      </w:pPr>
      <w:r>
        <w:separator/>
      </w:r>
    </w:p>
  </w:endnote>
  <w:endnote w:type="continuationSeparator" w:id="0">
    <w:p w14:paraId="259C54B2" w14:textId="77777777" w:rsidR="00333024" w:rsidRDefault="00333024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7F0B" w14:textId="77777777" w:rsidR="00333024" w:rsidRDefault="00333024" w:rsidP="0040672F">
      <w:pPr>
        <w:spacing w:line="240" w:lineRule="auto"/>
      </w:pPr>
      <w:r>
        <w:separator/>
      </w:r>
    </w:p>
  </w:footnote>
  <w:footnote w:type="continuationSeparator" w:id="0">
    <w:p w14:paraId="4CB2EC07" w14:textId="77777777" w:rsidR="00333024" w:rsidRDefault="00333024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52A1E"/>
    <w:multiLevelType w:val="hybridMultilevel"/>
    <w:tmpl w:val="00B698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099D"/>
    <w:multiLevelType w:val="hybridMultilevel"/>
    <w:tmpl w:val="20662B3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46010">
    <w:abstractNumId w:val="0"/>
  </w:num>
  <w:num w:numId="2" w16cid:durableId="25278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11066A"/>
    <w:rsid w:val="00115384"/>
    <w:rsid w:val="00130D8E"/>
    <w:rsid w:val="00131065"/>
    <w:rsid w:val="00154229"/>
    <w:rsid w:val="00204C14"/>
    <w:rsid w:val="00234E5F"/>
    <w:rsid w:val="00246F29"/>
    <w:rsid w:val="002C7740"/>
    <w:rsid w:val="003148FE"/>
    <w:rsid w:val="00316155"/>
    <w:rsid w:val="00333024"/>
    <w:rsid w:val="003515F8"/>
    <w:rsid w:val="0037084A"/>
    <w:rsid w:val="00382BE4"/>
    <w:rsid w:val="003917CA"/>
    <w:rsid w:val="003943DA"/>
    <w:rsid w:val="003A35D6"/>
    <w:rsid w:val="003A75D6"/>
    <w:rsid w:val="003B1165"/>
    <w:rsid w:val="003B24B0"/>
    <w:rsid w:val="003C51E6"/>
    <w:rsid w:val="0040672F"/>
    <w:rsid w:val="00423E3C"/>
    <w:rsid w:val="00446356"/>
    <w:rsid w:val="0046278C"/>
    <w:rsid w:val="00487EFF"/>
    <w:rsid w:val="004E48EA"/>
    <w:rsid w:val="00521331"/>
    <w:rsid w:val="00550B46"/>
    <w:rsid w:val="00585715"/>
    <w:rsid w:val="005A0498"/>
    <w:rsid w:val="005D7C51"/>
    <w:rsid w:val="00662FE9"/>
    <w:rsid w:val="006761BF"/>
    <w:rsid w:val="0068654C"/>
    <w:rsid w:val="006B6CDE"/>
    <w:rsid w:val="006D1670"/>
    <w:rsid w:val="007D3A87"/>
    <w:rsid w:val="007E5CD1"/>
    <w:rsid w:val="007F0093"/>
    <w:rsid w:val="007F4FD6"/>
    <w:rsid w:val="00822331"/>
    <w:rsid w:val="008356EA"/>
    <w:rsid w:val="0087151A"/>
    <w:rsid w:val="00891F66"/>
    <w:rsid w:val="00897A33"/>
    <w:rsid w:val="008B1BEE"/>
    <w:rsid w:val="008C5307"/>
    <w:rsid w:val="008D3404"/>
    <w:rsid w:val="008F3152"/>
    <w:rsid w:val="00911A3E"/>
    <w:rsid w:val="00941308"/>
    <w:rsid w:val="00973A40"/>
    <w:rsid w:val="00975DFD"/>
    <w:rsid w:val="00981B5D"/>
    <w:rsid w:val="009975A2"/>
    <w:rsid w:val="009A5588"/>
    <w:rsid w:val="009D14D4"/>
    <w:rsid w:val="009E13D3"/>
    <w:rsid w:val="00A17C70"/>
    <w:rsid w:val="00A45700"/>
    <w:rsid w:val="00A67044"/>
    <w:rsid w:val="00A71F0F"/>
    <w:rsid w:val="00A765AF"/>
    <w:rsid w:val="00A81B23"/>
    <w:rsid w:val="00AC5974"/>
    <w:rsid w:val="00AF2072"/>
    <w:rsid w:val="00B56DFA"/>
    <w:rsid w:val="00BB020F"/>
    <w:rsid w:val="00BB322F"/>
    <w:rsid w:val="00BD7BA1"/>
    <w:rsid w:val="00BE31D3"/>
    <w:rsid w:val="00BF4838"/>
    <w:rsid w:val="00C277D6"/>
    <w:rsid w:val="00C77220"/>
    <w:rsid w:val="00CC2494"/>
    <w:rsid w:val="00CE3428"/>
    <w:rsid w:val="00D13980"/>
    <w:rsid w:val="00D314C8"/>
    <w:rsid w:val="00D37F25"/>
    <w:rsid w:val="00D960E5"/>
    <w:rsid w:val="00D96D07"/>
    <w:rsid w:val="00DA0043"/>
    <w:rsid w:val="00DB1F4D"/>
    <w:rsid w:val="00E01B89"/>
    <w:rsid w:val="00E13E3C"/>
    <w:rsid w:val="00E339CC"/>
    <w:rsid w:val="00E41909"/>
    <w:rsid w:val="00E6140A"/>
    <w:rsid w:val="00E81BE0"/>
    <w:rsid w:val="00E90298"/>
    <w:rsid w:val="00E922AF"/>
    <w:rsid w:val="00EA32E9"/>
    <w:rsid w:val="00EC0836"/>
    <w:rsid w:val="00ED4772"/>
    <w:rsid w:val="00EE273D"/>
    <w:rsid w:val="00EF168A"/>
    <w:rsid w:val="00F1218F"/>
    <w:rsid w:val="00F30D10"/>
    <w:rsid w:val="00F415E6"/>
    <w:rsid w:val="00F420D4"/>
    <w:rsid w:val="00F42964"/>
    <w:rsid w:val="00F620D9"/>
    <w:rsid w:val="00F752BD"/>
    <w:rsid w:val="00F77B3D"/>
    <w:rsid w:val="00FC433B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kovtp.ee/avalikud-valjapanekud-ja-arutelu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2025-02-06T11:40:00Z</dcterms:created>
  <dcterms:modified xsi:type="dcterms:W3CDTF">2025-02-10T09:34:00Z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